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叶城县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普通高中资助—国家助学金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普通高中资助—国家助学金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资金公告如下。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《财政部教育部人力资源社会保障部 退役军人部 中央军委国防动员部关于印发《学生资助资金管理办法》的通知》（财教【2021】310号）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二、补助对象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正式学籍的南疆四地州学生100%享受，其他地区其学生按在校生的30%确定享受范围。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每生每年均2000元，具体标准由普通高中学校在每生1000-3000元范围内自主确定，可分为2-3档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秋季、春季学期末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普通高中资助—国家助学金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马局长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经办人（科长或股长）：徐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，联系电话：13899165560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叶城县教育局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，联系电话：18097966511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，联系电话：13909987176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3.叶城县农村信用合作联社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主要负责人（主任）：杨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，联系电话：15894059307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经办人（业务部门负责人）：刘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联系电话：15009986740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  <w:sectPr>
          <w:footerReference r:id="rId3" w:type="default"/>
          <w:type w:val="continuous"/>
          <w:pgSz w:w="11906" w:h="16838"/>
          <w:pgMar w:top="1985" w:right="1531" w:bottom="1588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  <w:u w:val="none"/>
        </w:rPr>
        <w:t>202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</w:pPr>
    </w:p>
    <w:sectPr>
      <w:type w:val="continuous"/>
      <w:pgSz w:w="11906" w:h="16838"/>
      <w:pgMar w:top="1985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057BB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1A43A2F"/>
    <w:rsid w:val="02026DD1"/>
    <w:rsid w:val="04654841"/>
    <w:rsid w:val="12AC6FA2"/>
    <w:rsid w:val="173855E8"/>
    <w:rsid w:val="24B269FD"/>
    <w:rsid w:val="336D5C00"/>
    <w:rsid w:val="349127C1"/>
    <w:rsid w:val="3B6649D5"/>
    <w:rsid w:val="3B7237A5"/>
    <w:rsid w:val="539057BB"/>
    <w:rsid w:val="564B2919"/>
    <w:rsid w:val="57244481"/>
    <w:rsid w:val="60F76404"/>
    <w:rsid w:val="625B3C60"/>
    <w:rsid w:val="6AA82E30"/>
    <w:rsid w:val="75C857F5"/>
    <w:rsid w:val="77F0025B"/>
    <w:rsid w:val="7BBC3819"/>
    <w:rsid w:val="7C344A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605</Characters>
  <Lines>6</Lines>
  <Paragraphs>1</Paragraphs>
  <TotalTime>7</TotalTime>
  <ScaleCrop>false</ScaleCrop>
  <LinksUpToDate>false</LinksUpToDate>
  <CharactersWithSpaces>615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2024-05-17T09:12:00Z</dcterms:created>
  <dc:creator>Administrator</dc:creator>
  <cp:lastModifiedBy>Administrator</cp:lastModifiedBy>
  <dcterms:modified xsi:type="dcterms:W3CDTF">2024-05-20T10:16:50Z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