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lang w:eastAsia="zh-CN"/>
        </w:rPr>
        <w:t>叶城县</w:t>
      </w:r>
      <w:r>
        <w:rPr>
          <w:rFonts w:hint="eastAsia" w:ascii="方正小标宋简体" w:hAnsi="方正小标宋简体" w:eastAsia="方正小标宋简体" w:cs="方正小标宋简体"/>
          <w:sz w:val="36"/>
          <w:szCs w:val="36"/>
          <w:u w:val="none"/>
          <w:lang w:val="en-US" w:eastAsia="zh-CN"/>
        </w:rPr>
        <w:t>就业见习补贴</w:t>
      </w:r>
      <w:r>
        <w:rPr>
          <w:rFonts w:hint="eastAsia" w:ascii="方正小标宋简体" w:hAnsi="方正小标宋简体" w:eastAsia="方正小标宋简体" w:cs="方正小标宋简体"/>
          <w:sz w:val="36"/>
          <w:szCs w:val="36"/>
          <w:u w:val="none"/>
        </w:rPr>
        <w:t>政策公告</w:t>
      </w:r>
    </w:p>
    <w:p>
      <w:pPr>
        <w:spacing w:line="540" w:lineRule="exact"/>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lang w:val="en-US" w:eastAsia="zh-CN"/>
        </w:rPr>
        <w:t>就业见习补贴</w:t>
      </w:r>
      <w:r>
        <w:rPr>
          <w:rFonts w:hint="eastAsia" w:ascii="仿宋_GB2312" w:hAnsi="仿宋_GB2312" w:eastAsia="仿宋_GB2312" w:cs="仿宋_GB2312"/>
          <w:sz w:val="32"/>
          <w:szCs w:val="32"/>
          <w:u w:val="none"/>
        </w:rPr>
        <w:t>资金公告如下。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u w:val="none"/>
        </w:rPr>
      </w:pPr>
      <w:r>
        <w:rPr>
          <w:rFonts w:hint="eastAsia" w:ascii="黑体" w:hAnsi="黑体" w:eastAsia="黑体" w:cs="仿宋_GB2312"/>
          <w:sz w:val="32"/>
          <w:szCs w:val="32"/>
          <w:u w:val="none"/>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关于进一步做好自治区就业见习工作的通知（新人社发〔2021〕 46号）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二、补助对象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离校2年内(毕业后24个月内) 未就业高校毕业生和16-24岁新疆籍失业青年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三、</w:t>
      </w:r>
      <w:r>
        <w:rPr>
          <w:rFonts w:hint="eastAsia" w:ascii="黑体" w:hAnsi="黑体" w:eastAsia="黑体" w:cs="仿宋_GB2312"/>
          <w:sz w:val="32"/>
          <w:szCs w:val="32"/>
          <w:u w:val="none"/>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各地对见习人员从就业专项资金中按当地最低工资标准给予见习补贴，见习单位按不低于当地最低工资标准的50%为见习人员发放岗位补助。</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四</w:t>
      </w:r>
      <w:r>
        <w:rPr>
          <w:rFonts w:hint="eastAsia" w:ascii="黑体" w:hAnsi="黑体" w:eastAsia="黑体" w:cs="仿宋_GB2312"/>
          <w:sz w:val="32"/>
          <w:szCs w:val="32"/>
          <w:u w:val="none"/>
        </w:rPr>
        <w:t>、发放方式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五、</w:t>
      </w:r>
      <w:r>
        <w:rPr>
          <w:rFonts w:hint="eastAsia" w:ascii="黑体" w:hAnsi="黑体" w:eastAsia="黑体" w:cs="仿宋_GB2312"/>
          <w:sz w:val="32"/>
          <w:szCs w:val="32"/>
          <w:u w:val="none"/>
        </w:rPr>
        <w:t>发放时限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每月一次,每月月底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六</w:t>
      </w:r>
      <w:r>
        <w:rPr>
          <w:rFonts w:hint="eastAsia" w:ascii="黑体" w:hAnsi="黑体" w:eastAsia="黑体" w:cs="仿宋_GB2312"/>
          <w:sz w:val="32"/>
          <w:szCs w:val="32"/>
          <w:u w:val="none"/>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群众如对就业见习补贴资金发放工作有意见建议的，可拨打以下电话。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主要负责人（局长）：</w:t>
      </w:r>
      <w:r>
        <w:rPr>
          <w:rFonts w:hint="eastAsia" w:ascii="仿宋_GB2312" w:hAnsi="仿宋_GB2312" w:eastAsia="仿宋_GB2312" w:cs="仿宋_GB2312"/>
          <w:sz w:val="32"/>
          <w:szCs w:val="32"/>
          <w:u w:val="none"/>
          <w:lang w:eastAsia="zh-CN"/>
        </w:rPr>
        <w:t>马局长</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经办人（科长或股长）：金</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，联系电话：18299655791</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2.</w:t>
      </w:r>
      <w:r>
        <w:rPr>
          <w:rFonts w:hint="eastAsia" w:ascii="仿宋_GB2312" w:hAnsi="仿宋_GB2312" w:eastAsia="仿宋_GB2312" w:cs="仿宋_GB2312"/>
          <w:b/>
          <w:bCs/>
          <w:sz w:val="32"/>
          <w:szCs w:val="32"/>
          <w:u w:val="none"/>
          <w:lang w:eastAsia="zh-CN"/>
        </w:rPr>
        <w:t>叶城县人力资源和社会保障局</w:t>
      </w:r>
      <w:r>
        <w:rPr>
          <w:rFonts w:hint="eastAsia" w:ascii="仿宋_GB2312" w:hAnsi="仿宋_GB2312" w:eastAsia="仿宋_GB2312" w:cs="仿宋_GB2312"/>
          <w:b/>
          <w:bCs/>
          <w:sz w:val="32"/>
          <w:szCs w:val="32"/>
          <w:u w:val="none"/>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主要负责人（局长）：刘</w:t>
      </w:r>
      <w:r>
        <w:rPr>
          <w:rFonts w:hint="eastAsia" w:ascii="仿宋_GB2312" w:hAnsi="仿宋_GB2312" w:eastAsia="仿宋_GB2312" w:cs="仿宋_GB2312"/>
          <w:sz w:val="32"/>
          <w:szCs w:val="32"/>
          <w:u w:val="none"/>
          <w:lang w:eastAsia="zh-CN"/>
        </w:rPr>
        <w:t>局长</w:t>
      </w:r>
      <w:r>
        <w:rPr>
          <w:rFonts w:hint="eastAsia" w:ascii="仿宋_GB2312" w:hAnsi="仿宋_GB2312" w:eastAsia="仿宋_GB2312" w:cs="仿宋_GB2312"/>
          <w:sz w:val="32"/>
          <w:szCs w:val="32"/>
          <w:u w:val="none"/>
        </w:rPr>
        <w:t>，联系电话：15276959353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经办人（科长或股长）：阿</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，联系电话：18909980845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3.</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w:t>
      </w:r>
      <w:r>
        <w:rPr>
          <w:rFonts w:hint="eastAsia" w:ascii="仿宋_GB2312" w:hAnsi="仿宋_GB2312" w:eastAsia="仿宋_GB2312" w:cs="仿宋_GB2312"/>
          <w:b/>
          <w:sz w:val="32"/>
          <w:szCs w:val="32"/>
          <w:u w:val="none"/>
          <w:lang w:val="en-US" w:eastAsia="zh-CN"/>
        </w:rPr>
        <w:t>农村信用合作联社</w:t>
      </w:r>
      <w:r>
        <w:rPr>
          <w:rFonts w:hint="eastAsia" w:ascii="仿宋_GB2312" w:hAnsi="仿宋_GB2312" w:eastAsia="仿宋_GB2312" w:cs="仿宋_GB2312"/>
          <w:b/>
          <w:sz w:val="32"/>
          <w:szCs w:val="32"/>
          <w:u w:val="none"/>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主要负责人（主任）：杨</w:t>
      </w:r>
      <w:r>
        <w:rPr>
          <w:rFonts w:hint="eastAsia" w:ascii="仿宋_GB2312" w:hAnsi="仿宋_GB2312" w:eastAsia="仿宋_GB2312" w:cs="仿宋_GB2312"/>
          <w:sz w:val="32"/>
          <w:szCs w:val="32"/>
          <w:u w:val="none"/>
          <w:lang w:eastAsia="zh-CN"/>
        </w:rPr>
        <w:t>主任</w:t>
      </w:r>
      <w:r>
        <w:rPr>
          <w:rFonts w:hint="eastAsia" w:ascii="仿宋_GB2312" w:hAnsi="仿宋_GB2312" w:eastAsia="仿宋_GB2312" w:cs="仿宋_GB2312"/>
          <w:sz w:val="32"/>
          <w:szCs w:val="32"/>
          <w:u w:val="none"/>
        </w:rPr>
        <w:t>，联系电话：15894059307</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经办人（业务部门负责人）：刘</w:t>
      </w:r>
      <w:r>
        <w:rPr>
          <w:rFonts w:hint="eastAsia" w:ascii="仿宋_GB2312" w:hAnsi="仿宋_GB2312" w:eastAsia="仿宋_GB2312" w:cs="仿宋_GB2312"/>
          <w:sz w:val="32"/>
          <w:szCs w:val="32"/>
          <w:u w:val="none"/>
          <w:lang w:eastAsia="zh-CN"/>
        </w:rPr>
        <w:t>女士</w:t>
      </w:r>
      <w:bookmarkStart w:id="0" w:name="_GoBack"/>
      <w:bookmarkEnd w:id="0"/>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联系电话：15009986740</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sectPr>
          <w:footerReference r:id="rId3" w:type="default"/>
          <w:type w:val="continuous"/>
          <w:pgSz w:w="11906" w:h="16838"/>
          <w:pgMar w:top="1985" w:right="1531" w:bottom="1588" w:left="1531" w:header="851" w:footer="992" w:gutter="0"/>
          <w:cols w:space="720" w:num="1"/>
          <w:docGrid w:type="lines" w:linePitch="312" w:charSpace="0"/>
        </w:sectPr>
      </w:pPr>
      <w:r>
        <w:rPr>
          <w:rFonts w:hint="eastAsia" w:ascii="仿宋_GB2312" w:hAnsi="仿宋" w:eastAsia="仿宋_GB2312"/>
          <w:sz w:val="32"/>
          <w:szCs w:val="32"/>
          <w:u w:val="none"/>
        </w:rPr>
        <w:t>202</w:t>
      </w:r>
      <w:r>
        <w:rPr>
          <w:rFonts w:hint="eastAsia" w:ascii="仿宋_GB2312" w:hAnsi="仿宋" w:eastAsia="仿宋_GB2312"/>
          <w:sz w:val="32"/>
          <w:szCs w:val="32"/>
          <w:u w:val="none"/>
          <w:lang w:val="en-US" w:eastAsia="zh-CN"/>
        </w:rPr>
        <w:t>4</w:t>
      </w:r>
      <w:r>
        <w:rPr>
          <w:rFonts w:hint="eastAsia" w:ascii="仿宋_GB2312" w:hAnsi="宋体" w:eastAsia="仿宋_GB2312" w:cs="宋体"/>
          <w:sz w:val="32"/>
          <w:szCs w:val="32"/>
          <w:u w:val="none"/>
        </w:rPr>
        <w:t xml:space="preserve">年 </w:t>
      </w:r>
      <w:r>
        <w:rPr>
          <w:rFonts w:hint="eastAsia" w:ascii="仿宋_GB2312" w:hAnsi="宋体" w:eastAsia="仿宋_GB2312" w:cs="宋体"/>
          <w:sz w:val="32"/>
          <w:szCs w:val="32"/>
          <w:u w:val="none"/>
          <w:lang w:val="en-US" w:eastAsia="zh-CN"/>
        </w:rPr>
        <w:t>5</w:t>
      </w:r>
      <w:r>
        <w:rPr>
          <w:rFonts w:hint="eastAsia" w:ascii="仿宋_GB2312" w:hAnsi="宋体" w:eastAsia="仿宋_GB2312" w:cs="宋体"/>
          <w:sz w:val="32"/>
          <w:szCs w:val="32"/>
          <w:u w:val="none"/>
        </w:rPr>
        <w:t>月</w:t>
      </w:r>
      <w:r>
        <w:rPr>
          <w:rFonts w:hint="eastAsia" w:ascii="仿宋_GB2312" w:hAnsi="宋体" w:eastAsia="仿宋_GB2312" w:cs="宋体"/>
          <w:sz w:val="32"/>
          <w:szCs w:val="32"/>
          <w:u w:val="none"/>
          <w:lang w:val="en-US" w:eastAsia="zh-CN"/>
        </w:rPr>
        <w:t>15</w:t>
      </w:r>
      <w:r>
        <w:rPr>
          <w:rFonts w:hint="eastAsia" w:ascii="仿宋_GB2312" w:hAnsi="宋体" w:eastAsia="仿宋_GB2312" w:cs="宋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pPr>
    </w:p>
    <w:sectPr>
      <w:type w:val="continuous"/>
      <w:pgSz w:w="11906" w:h="16838"/>
      <w:pgMar w:top="1985"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354E0"/>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1A43A2F"/>
    <w:rsid w:val="02026DD1"/>
    <w:rsid w:val="04654841"/>
    <w:rsid w:val="073622FD"/>
    <w:rsid w:val="0CE4713A"/>
    <w:rsid w:val="0D401FD2"/>
    <w:rsid w:val="12AC6FA2"/>
    <w:rsid w:val="164B5C0E"/>
    <w:rsid w:val="173855E8"/>
    <w:rsid w:val="24B269FD"/>
    <w:rsid w:val="27DC354F"/>
    <w:rsid w:val="326354E0"/>
    <w:rsid w:val="336D5C00"/>
    <w:rsid w:val="349127C1"/>
    <w:rsid w:val="39A57C63"/>
    <w:rsid w:val="3B7237A5"/>
    <w:rsid w:val="48214C02"/>
    <w:rsid w:val="4E665648"/>
    <w:rsid w:val="57244481"/>
    <w:rsid w:val="6E065F2B"/>
    <w:rsid w:val="75C857F5"/>
    <w:rsid w:val="77F002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500</Words>
  <Characters>578</Characters>
  <Lines>6</Lines>
  <Paragraphs>1</Paragraphs>
  <TotalTime>7</TotalTime>
  <ScaleCrop>false</ScaleCrop>
  <LinksUpToDate>false</LinksUpToDate>
  <CharactersWithSpaces>586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2024-05-17T09:12:00Z</dcterms:created>
  <dc:creator>Administrator</dc:creator>
  <cp:lastModifiedBy>Administrator</cp:lastModifiedBy>
  <dcterms:modified xsi:type="dcterms:W3CDTF">2024-05-20T09:53:56Z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