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6"/>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jc w:val="left"/>
        <w:rPr>
          <w:rFonts w:ascii="黑体" w:hAnsi="黑体" w:eastAsia="黑体" w:cs="宋体"/>
          <w:kern w:val="0"/>
          <w:sz w:val="32"/>
          <w:szCs w:val="32"/>
        </w:rPr>
      </w:pPr>
    </w:p>
    <w:p>
      <w:pPr>
        <w:spacing w:line="700" w:lineRule="exact"/>
        <w:ind w:firstLine="960" w:firstLineChars="300"/>
        <w:jc w:val="left"/>
        <w:rPr>
          <w:rFonts w:hint="eastAsia" w:ascii="仿宋_GB2312" w:hAnsi="仿宋_GB2312" w:eastAsia="仿宋_GB2312" w:cs="仿宋_GB2312"/>
          <w:sz w:val="32"/>
          <w:szCs w:val="32"/>
        </w:rPr>
      </w:pPr>
      <w:r>
        <w:rPr>
          <w:rFonts w:hint="eastAsia" w:ascii="黑体" w:hAnsi="黑体" w:eastAsia="黑体" w:cs="宋体"/>
          <w:kern w:val="0"/>
          <w:sz w:val="32"/>
          <w:szCs w:val="32"/>
        </w:rPr>
        <w:t>项目名称：公用经费项目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ascii="黑体" w:hAnsi="黑体" w:eastAsia="黑体" w:cs="宋体"/>
          <w:kern w:val="0"/>
          <w:sz w:val="32"/>
          <w:szCs w:val="32"/>
        </w:rPr>
      </w:pPr>
      <w:r>
        <w:rPr>
          <w:rFonts w:ascii="黑体" w:hAnsi="黑体" w:eastAsia="黑体" w:cs="宋体"/>
          <w:kern w:val="0"/>
          <w:sz w:val="32"/>
          <w:szCs w:val="32"/>
        </w:rPr>
        <w:tab/>
      </w:r>
    </w:p>
    <w:p>
      <w:pPr>
        <w:spacing w:line="540" w:lineRule="exact"/>
        <w:jc w:val="center"/>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叶城县乌吉热克乡属党政机关行政部门，乡科级行政单位，辖18个行政村；全乡共有农牧民24784多人，农户6315户，主要以种植核桃、小麦、玉米、设施农业为主，是叶城县农业大乡。</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36.02万元，保证乡机关100名领导干部全年的平稳运行，达到专款专用的效果，并且严格按照会计制度的要求支出，规范化使用公用经费，将每一分钱花在刀刃上，保证日常各项工作正常运转，提高为民办实事的效率。</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b/>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该项目依据县财经会，公用经费项目预算安排总额为36.02万元，其中财政资金36.02万元，2018年实际收到预算资金36.02</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36.02万元，预算执行率100%。保证乡机关100名领导干部全年的平稳运行，达到专款专用的效果，并且严格按照会计制度的要求支出，规范化使用公用经费，将每一分钱花在刀刃上，保证日常各项工作正常运转，提高为民办实事的效率。</w:t>
      </w:r>
    </w:p>
    <w:p>
      <w:pPr>
        <w:adjustRightInd w:val="0"/>
        <w:snapToGrid w:val="0"/>
        <w:spacing w:line="560" w:lineRule="exact"/>
        <w:ind w:firstLine="640" w:firstLineChars="200"/>
        <w:outlineLvl w:val="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，我单位积极对接，进行了公用经费项目工作，制定《公用经费项目工作方案》，为保质保量完成提供了强有力的技术支撑，有效地推进了项目工作，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公用经费项目制度》保障项目的顺利实施。项目的实施遵守相关法律法规和业务管理规定，项目资料齐全并及时装订、归档。已建立《公用经费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个，二级指标8个，三级指标9个，其中已完成三级指标9个，指标完成率为100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。根据年初设定的绩效目标，此项目自评得分为92分。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数量指标保障情况：保障范围涉及单位数量1个，乡政府经费保障人数100人。解决了部分乡政府以前年度的债务，加强了建设和谐乡政府的保障。</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质量指标保障情况：项目资金经费保障率100%，为乡政府日常开支提供了保证，完善了组织基础。</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2018年乌吉热克乡公用经费项目资金36.02万元，该项目的实施保证了乡机关100名在职领导干部的正常运行，经费到达及时率100%，经费发放及时率100%，截至2018年12月已全部执行完毕。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成本指标保障情况：项目人均经费0.36万元，年初做好资金计划，按照项目进度及时拨付资金，使资金使用效益最大化，减少不必要的浪费，节约成本。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乡村基层组织建设能力有效提升，提高为民服务办事效率乡镇严格按照县委、县人民政府的要求，该项目100%的完成，保质保量还债、办公，平稳开展工作。</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节约用电、水、耗材同比下降10%，生态效益指标已完成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该项目资金保障可持续1年，该项目的实施，为新农村建设创造了良好的社会氛围。</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按计划完成项目实施，已做满意度调查问卷，干部满意率达98%，服务对象满意度指标完成。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本次评价通过文件研读、实地调研、数据分析等方式，全面了解公用经费项目资金的使用效率和效果，项目管理过程符合相关项目管理制度，完成了预期绩效目标及社会综合效益等。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bookmarkStart w:id="0" w:name="_GoBack"/>
      <w:bookmarkEnd w:id="0"/>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公用经费项目资金的使用效率和效果，项目管理过程是否规范，是否完成了预期绩效目标等。同时，通过开展自我评价来总结经验和教训，为我乡公用经费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47C0"/>
    <w:rsid w:val="00056465"/>
    <w:rsid w:val="000F1A24"/>
    <w:rsid w:val="000F5634"/>
    <w:rsid w:val="000F592C"/>
    <w:rsid w:val="00121AE4"/>
    <w:rsid w:val="001223E9"/>
    <w:rsid w:val="00136BCC"/>
    <w:rsid w:val="00146AAD"/>
    <w:rsid w:val="00150D83"/>
    <w:rsid w:val="001858DA"/>
    <w:rsid w:val="00192F4B"/>
    <w:rsid w:val="001A5061"/>
    <w:rsid w:val="001B23F1"/>
    <w:rsid w:val="001B3A40"/>
    <w:rsid w:val="00212DFD"/>
    <w:rsid w:val="00220617"/>
    <w:rsid w:val="00235CEA"/>
    <w:rsid w:val="0024411D"/>
    <w:rsid w:val="00287F8A"/>
    <w:rsid w:val="002B320F"/>
    <w:rsid w:val="002D771A"/>
    <w:rsid w:val="00311626"/>
    <w:rsid w:val="00321CBD"/>
    <w:rsid w:val="00347D87"/>
    <w:rsid w:val="00360576"/>
    <w:rsid w:val="0036186A"/>
    <w:rsid w:val="00365279"/>
    <w:rsid w:val="00365E9E"/>
    <w:rsid w:val="003C2CF9"/>
    <w:rsid w:val="003D67CE"/>
    <w:rsid w:val="003E1B51"/>
    <w:rsid w:val="004366A8"/>
    <w:rsid w:val="00460554"/>
    <w:rsid w:val="00466139"/>
    <w:rsid w:val="00474314"/>
    <w:rsid w:val="004E1235"/>
    <w:rsid w:val="004E67A6"/>
    <w:rsid w:val="004E7C7C"/>
    <w:rsid w:val="00502BA7"/>
    <w:rsid w:val="00505828"/>
    <w:rsid w:val="005162F1"/>
    <w:rsid w:val="00525DB9"/>
    <w:rsid w:val="00535153"/>
    <w:rsid w:val="005371B3"/>
    <w:rsid w:val="0054296A"/>
    <w:rsid w:val="00554F82"/>
    <w:rsid w:val="0056390D"/>
    <w:rsid w:val="005719B0"/>
    <w:rsid w:val="005968D8"/>
    <w:rsid w:val="005A3646"/>
    <w:rsid w:val="005B089D"/>
    <w:rsid w:val="005D10D6"/>
    <w:rsid w:val="005D247B"/>
    <w:rsid w:val="00615700"/>
    <w:rsid w:val="0063597F"/>
    <w:rsid w:val="00643A95"/>
    <w:rsid w:val="00656E69"/>
    <w:rsid w:val="00702612"/>
    <w:rsid w:val="00741F12"/>
    <w:rsid w:val="00757870"/>
    <w:rsid w:val="00762BDF"/>
    <w:rsid w:val="00796278"/>
    <w:rsid w:val="007A593B"/>
    <w:rsid w:val="007C1C36"/>
    <w:rsid w:val="007D04ED"/>
    <w:rsid w:val="007D32F0"/>
    <w:rsid w:val="007D576E"/>
    <w:rsid w:val="007E6716"/>
    <w:rsid w:val="00834FFC"/>
    <w:rsid w:val="00855E3A"/>
    <w:rsid w:val="00863F29"/>
    <w:rsid w:val="00870988"/>
    <w:rsid w:val="00872651"/>
    <w:rsid w:val="00886A10"/>
    <w:rsid w:val="008A6A09"/>
    <w:rsid w:val="008C7A48"/>
    <w:rsid w:val="008E6B23"/>
    <w:rsid w:val="008F2612"/>
    <w:rsid w:val="00905340"/>
    <w:rsid w:val="00922CB9"/>
    <w:rsid w:val="0093436F"/>
    <w:rsid w:val="00940A92"/>
    <w:rsid w:val="00951B74"/>
    <w:rsid w:val="0099379F"/>
    <w:rsid w:val="009E5CD9"/>
    <w:rsid w:val="00A26397"/>
    <w:rsid w:val="00A26421"/>
    <w:rsid w:val="00A4293B"/>
    <w:rsid w:val="00A528D0"/>
    <w:rsid w:val="00A67D50"/>
    <w:rsid w:val="00A8691A"/>
    <w:rsid w:val="00AA78D4"/>
    <w:rsid w:val="00AC1946"/>
    <w:rsid w:val="00AD0B5C"/>
    <w:rsid w:val="00B233DB"/>
    <w:rsid w:val="00B40063"/>
    <w:rsid w:val="00B406A6"/>
    <w:rsid w:val="00B41F61"/>
    <w:rsid w:val="00B82481"/>
    <w:rsid w:val="00BA2447"/>
    <w:rsid w:val="00BA46E6"/>
    <w:rsid w:val="00BF7355"/>
    <w:rsid w:val="00C21A75"/>
    <w:rsid w:val="00C23230"/>
    <w:rsid w:val="00C402B2"/>
    <w:rsid w:val="00C45931"/>
    <w:rsid w:val="00C550D4"/>
    <w:rsid w:val="00C56C72"/>
    <w:rsid w:val="00C74C51"/>
    <w:rsid w:val="00C87A8E"/>
    <w:rsid w:val="00C95952"/>
    <w:rsid w:val="00CA189B"/>
    <w:rsid w:val="00CA6457"/>
    <w:rsid w:val="00CB0722"/>
    <w:rsid w:val="00CC6151"/>
    <w:rsid w:val="00D17F2E"/>
    <w:rsid w:val="00D30354"/>
    <w:rsid w:val="00D35A5E"/>
    <w:rsid w:val="00D726C3"/>
    <w:rsid w:val="00DA617B"/>
    <w:rsid w:val="00DC0C3C"/>
    <w:rsid w:val="00DC363A"/>
    <w:rsid w:val="00DD1016"/>
    <w:rsid w:val="00DD1F77"/>
    <w:rsid w:val="00DF42A0"/>
    <w:rsid w:val="00E32AE0"/>
    <w:rsid w:val="00E564B5"/>
    <w:rsid w:val="00E769FE"/>
    <w:rsid w:val="00EA2CBE"/>
    <w:rsid w:val="00EB47C8"/>
    <w:rsid w:val="00ED4322"/>
    <w:rsid w:val="00EE3E16"/>
    <w:rsid w:val="00F11696"/>
    <w:rsid w:val="00F11A20"/>
    <w:rsid w:val="00F32FEE"/>
    <w:rsid w:val="00F43622"/>
    <w:rsid w:val="00FB10BB"/>
    <w:rsid w:val="00FC3B55"/>
    <w:rsid w:val="00FE11B9"/>
    <w:rsid w:val="00FE6BFC"/>
    <w:rsid w:val="02E37DE9"/>
    <w:rsid w:val="0D5D5A45"/>
    <w:rsid w:val="17E421EC"/>
    <w:rsid w:val="1BCC5666"/>
    <w:rsid w:val="347362C2"/>
    <w:rsid w:val="7A82613B"/>
    <w:rsid w:val="7F0A01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384</Words>
  <Characters>2194</Characters>
  <Lines>18</Lines>
  <Paragraphs>5</Paragraphs>
  <TotalTime>0</TotalTime>
  <ScaleCrop>false</ScaleCrop>
  <LinksUpToDate>false</LinksUpToDate>
  <CharactersWithSpaces>2573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2024-02-27T04:08:36Z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